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5F16" w:rsidRDefault="00C72A9C" w:rsidP="007A04F1">
      <w:pPr>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rsidR="00335F16" w:rsidRDefault="00C72A9C" w:rsidP="007A04F1">
      <w:pPr>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Hai, ngày 27/03/2023</w:t>
      </w:r>
    </w:p>
    <w:p w:rsidR="00335F16" w:rsidRDefault="00C72A9C" w:rsidP="007A04F1">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335F16" w:rsidRDefault="00C72A9C" w:rsidP="007A04F1">
      <w:pPr>
        <w:pBdr>
          <w:top w:val="nil"/>
          <w:left w:val="nil"/>
          <w:bottom w:val="nil"/>
          <w:right w:val="nil"/>
          <w:between w:val="nil"/>
        </w:pBdr>
        <w:spacing w:before="240" w:after="160" w:line="36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NỘI DUNG HỌC TẬP ĐỀ TÀI 1200</w:t>
      </w:r>
    </w:p>
    <w:p w:rsidR="00335F16" w:rsidRDefault="00C72A9C" w:rsidP="007A04F1">
      <w:pPr>
        <w:pBdr>
          <w:top w:val="nil"/>
          <w:left w:val="nil"/>
          <w:bottom w:val="nil"/>
          <w:right w:val="nil"/>
          <w:between w:val="nil"/>
        </w:pBdr>
        <w:spacing w:before="240" w:after="160" w:line="360" w:lineRule="auto"/>
        <w:ind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sidR="001A06B1">
        <w:rPr>
          <w:rFonts w:ascii="Times New Roman" w:eastAsia="Times New Roman" w:hAnsi="Times New Roman" w:cs="Times New Roman"/>
          <w:b/>
          <w:color w:val="000000"/>
          <w:sz w:val="24"/>
          <w:szCs w:val="24"/>
        </w:rPr>
        <w:t xml:space="preserve">NÓI VỀ </w:t>
      </w:r>
      <w:r>
        <w:rPr>
          <w:rFonts w:ascii="Times New Roman" w:eastAsia="Times New Roman" w:hAnsi="Times New Roman" w:cs="Times New Roman"/>
          <w:b/>
          <w:color w:val="000000"/>
          <w:sz w:val="24"/>
          <w:szCs w:val="24"/>
        </w:rPr>
        <w:t>KINH A DI ĐÀ”</w:t>
      </w:r>
    </w:p>
    <w:p w:rsidR="00335F16" w:rsidRDefault="00C72A9C" w:rsidP="007A04F1">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Một thủa nọ, Đức Phật ở vườn Kỳ Thọ, cấp Cô Độc, nước Xá Vệ cùng v</w:t>
      </w:r>
      <w:r>
        <w:rPr>
          <w:rFonts w:ascii="Times New Roman" w:eastAsia="Times New Roman" w:hAnsi="Times New Roman" w:cs="Times New Roman"/>
          <w:sz w:val="24"/>
          <w:szCs w:val="24"/>
        </w:rPr>
        <w:t>ới</w:t>
      </w:r>
      <w:r>
        <w:rPr>
          <w:rFonts w:ascii="Times New Roman" w:eastAsia="Times New Roman" w:hAnsi="Times New Roman" w:cs="Times New Roman"/>
          <w:color w:val="000000"/>
          <w:sz w:val="24"/>
          <w:szCs w:val="24"/>
        </w:rPr>
        <w:t xml:space="preserve"> 1250 vị đại Tỳ kheo. Các vị đại Tỳ Kheo này đều là các bậc đại tri thức, các đại đệ tử trí tuệ bậc nhất của Đức Phật như là: Trưởng lão Xá-lợi-phất, Ngài Mục Kiền Liên, Ngài Ca Diếp… Các Đại Bồ Tát như Ngài Văn Thù Sư Lợi, Thường Tinh Tấn Bồ Tát…Vô lượng Chư Thiên và các thiên chúng đến để c</w:t>
      </w:r>
      <w:r>
        <w:rPr>
          <w:rFonts w:ascii="Times New Roman" w:eastAsia="Times New Roman" w:hAnsi="Times New Roman" w:cs="Times New Roman"/>
          <w:sz w:val="24"/>
          <w:szCs w:val="24"/>
        </w:rPr>
        <w:t>ùng</w:t>
      </w:r>
      <w:r>
        <w:rPr>
          <w:rFonts w:ascii="Times New Roman" w:eastAsia="Times New Roman" w:hAnsi="Times New Roman" w:cs="Times New Roman"/>
          <w:color w:val="000000"/>
          <w:sz w:val="24"/>
          <w:szCs w:val="24"/>
        </w:rPr>
        <w:t xml:space="preserve"> nghe buổi nói pháp về thế giới Tây Phương Cực Lạc.</w:t>
      </w:r>
    </w:p>
    <w:p w:rsidR="00335F16" w:rsidRDefault="00C72A9C" w:rsidP="007A04F1">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Lúc này, Phật nói với Trưởng Lão Xá Lợi Phất: “</w:t>
      </w:r>
      <w:r>
        <w:rPr>
          <w:rFonts w:ascii="Times New Roman" w:eastAsia="Times New Roman" w:hAnsi="Times New Roman" w:cs="Times New Roman"/>
          <w:b/>
          <w:i/>
          <w:color w:val="000000"/>
          <w:sz w:val="24"/>
          <w:szCs w:val="24"/>
        </w:rPr>
        <w:t>Từ đây qua mười muôn ức cõi nước Phật có thế giới Tây Phương Cực Lạc, trong th</w:t>
      </w:r>
      <w:r>
        <w:rPr>
          <w:rFonts w:ascii="Times New Roman" w:eastAsia="Times New Roman" w:hAnsi="Times New Roman" w:cs="Times New Roman"/>
          <w:b/>
          <w:i/>
          <w:sz w:val="24"/>
          <w:szCs w:val="24"/>
        </w:rPr>
        <w:t xml:space="preserve">ế giới đó </w:t>
      </w:r>
      <w:r>
        <w:rPr>
          <w:rFonts w:ascii="Times New Roman" w:eastAsia="Times New Roman" w:hAnsi="Times New Roman" w:cs="Times New Roman"/>
          <w:b/>
          <w:i/>
          <w:color w:val="000000"/>
          <w:sz w:val="24"/>
          <w:szCs w:val="24"/>
        </w:rPr>
        <w:t>có vị Phật hi</w:t>
      </w:r>
      <w:r>
        <w:rPr>
          <w:rFonts w:ascii="Times New Roman" w:eastAsia="Times New Roman" w:hAnsi="Times New Roman" w:cs="Times New Roman"/>
          <w:b/>
          <w:i/>
          <w:sz w:val="24"/>
          <w:szCs w:val="24"/>
        </w:rPr>
        <w:t>ệu</w:t>
      </w:r>
      <w:r>
        <w:rPr>
          <w:rFonts w:ascii="Times New Roman" w:eastAsia="Times New Roman" w:hAnsi="Times New Roman" w:cs="Times New Roman"/>
          <w:b/>
          <w:i/>
          <w:color w:val="000000"/>
          <w:sz w:val="24"/>
          <w:szCs w:val="24"/>
        </w:rPr>
        <w:t xml:space="preserve"> là Phật A Di Đà, hiện tại vẫn đang nói pháp. Xá Lợi Phất, vì sao cõi nước đó tên là Cực Lạc? Vì chúng sanh trong cõi đó không có bị những sự khổ, chỉ hưởng những điều vui, nên nước đó tên là Cực Lạc!”. </w:t>
      </w:r>
      <w:r>
        <w:rPr>
          <w:rFonts w:ascii="Times New Roman" w:eastAsia="Times New Roman" w:hAnsi="Times New Roman" w:cs="Times New Roman"/>
          <w:color w:val="000000"/>
          <w:sz w:val="24"/>
          <w:szCs w:val="24"/>
        </w:rPr>
        <w:t xml:space="preserve">Chúng sanh ở cõi nước đó không có khổ đau, buồn vui, không có Sinh – Lão – Bệnh – Tử, ái biệt ly khổ, cầu bất đắc khổ, oán tắng hội khổ, ngũ ấm xí thạnh khổ, chỉ có niềm vui của pháp hỷ. </w:t>
      </w:r>
    </w:p>
    <w:p w:rsidR="00335F16" w:rsidRDefault="00C72A9C" w:rsidP="007A04F1">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Phật nói với với Trưởng Lão Xá Lợi Phất, vị đại đệ tử trí tuệ bậc nhất của mình để chúng sanh đời sau tin rằng, bậc đại trí tuệ còn tin về thế giới Tây Phương Cực Lạc, nếu chúng sanh phàm phu không thể tin nhận thì đó là do nghiệp của chúng ta qu</w:t>
      </w:r>
      <w:r>
        <w:rPr>
          <w:rFonts w:ascii="Times New Roman" w:eastAsia="Times New Roman" w:hAnsi="Times New Roman" w:cs="Times New Roman"/>
          <w:sz w:val="24"/>
          <w:szCs w:val="24"/>
        </w:rPr>
        <w:t>á sâu nặng.</w:t>
      </w:r>
      <w:r>
        <w:rPr>
          <w:rFonts w:ascii="Times New Roman" w:eastAsia="Times New Roman" w:hAnsi="Times New Roman" w:cs="Times New Roman"/>
          <w:color w:val="000000"/>
          <w:sz w:val="24"/>
          <w:szCs w:val="24"/>
        </w:rPr>
        <w:t xml:space="preserve"> Sáng nay, tôi </w:t>
      </w:r>
      <w:r>
        <w:rPr>
          <w:rFonts w:ascii="Times New Roman" w:eastAsia="Times New Roman" w:hAnsi="Times New Roman" w:cs="Times New Roman"/>
          <w:sz w:val="24"/>
          <w:szCs w:val="24"/>
        </w:rPr>
        <w:t>đã</w:t>
      </w:r>
      <w:r>
        <w:rPr>
          <w:rFonts w:ascii="Times New Roman" w:eastAsia="Times New Roman" w:hAnsi="Times New Roman" w:cs="Times New Roman"/>
          <w:color w:val="000000"/>
          <w:sz w:val="24"/>
          <w:szCs w:val="24"/>
        </w:rPr>
        <w:t xml:space="preserve"> dạy t</w:t>
      </w:r>
      <w:r>
        <w:rPr>
          <w:rFonts w:ascii="Times New Roman" w:eastAsia="Times New Roman" w:hAnsi="Times New Roman" w:cs="Times New Roman"/>
          <w:sz w:val="24"/>
          <w:szCs w:val="24"/>
        </w:rPr>
        <w:t>ừ</w:t>
      </w:r>
      <w:r>
        <w:rPr>
          <w:rFonts w:ascii="Times New Roman" w:eastAsia="Times New Roman" w:hAnsi="Times New Roman" w:cs="Times New Roman"/>
          <w:color w:val="000000"/>
          <w:sz w:val="24"/>
          <w:szCs w:val="24"/>
        </w:rPr>
        <w:t xml:space="preserve"> 3 giờ để đọc bài một cách nghiêm túc, tôi đã tìm đọc bản dịch “</w:t>
      </w:r>
      <w:r>
        <w:rPr>
          <w:rFonts w:ascii="Times New Roman" w:eastAsia="Times New Roman" w:hAnsi="Times New Roman" w:cs="Times New Roman"/>
          <w:b/>
          <w:i/>
          <w:color w:val="000000"/>
          <w:sz w:val="24"/>
          <w:szCs w:val="24"/>
        </w:rPr>
        <w:t>Kinh A Di Đà</w:t>
      </w:r>
      <w:r>
        <w:rPr>
          <w:rFonts w:ascii="Times New Roman" w:eastAsia="Times New Roman" w:hAnsi="Times New Roman" w:cs="Times New Roman"/>
          <w:color w:val="000000"/>
          <w:sz w:val="24"/>
          <w:szCs w:val="24"/>
        </w:rPr>
        <w:t>” ở trên mạng nhưng bản Kinh ở trên mạng có rất nhiều lỗi chính tả. Chúng ta phải hết sức cẩn trọng!</w:t>
      </w:r>
    </w:p>
    <w:p w:rsidR="00335F16" w:rsidRDefault="00C72A9C" w:rsidP="007A04F1">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Phật nói:</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i/>
          <w:color w:val="000000"/>
          <w:sz w:val="24"/>
          <w:szCs w:val="24"/>
        </w:rPr>
        <w:t>Cõi nước Cực Lạc có bảy tầng bao lớn, bảy tầng cây báu, bảy tầng lưới báu, châu báu xung quanh rất đẹp. Lại nữa Xá Lợi Phất, ở đó có ao nước bằng bảy châu báu, nước tám công đức tràn đầy ở trong ao</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Nước tám công đức</w:t>
      </w:r>
      <w:r>
        <w:rPr>
          <w:rFonts w:ascii="Times New Roman" w:eastAsia="Times New Roman" w:hAnsi="Times New Roman" w:cs="Times New Roman"/>
          <w:color w:val="000000"/>
          <w:sz w:val="24"/>
          <w:szCs w:val="24"/>
        </w:rPr>
        <w:t xml:space="preserve">” là nước khi uống vào giúp con </w:t>
      </w:r>
      <w:r>
        <w:rPr>
          <w:rFonts w:ascii="Times New Roman" w:eastAsia="Times New Roman" w:hAnsi="Times New Roman" w:cs="Times New Roman"/>
          <w:color w:val="000000"/>
          <w:sz w:val="24"/>
          <w:szCs w:val="24"/>
        </w:rPr>
        <w:lastRenderedPageBreak/>
        <w:t>người cảm thấy thư thái, mát mẻ.</w:t>
      </w:r>
      <w:r>
        <w:rPr>
          <w:rFonts w:ascii="Times New Roman" w:eastAsia="Times New Roman" w:hAnsi="Times New Roman" w:cs="Times New Roman"/>
          <w:i/>
          <w:sz w:val="24"/>
          <w:szCs w:val="24"/>
        </w:rPr>
        <w:t xml:space="preserve"> </w:t>
      </w: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Các nhà thiết kế ở thế gian nên đến thế giới Tây Phương Cực Lạc để học bản lĩnh của các vị Phật ở thế giới Tây Phương Cực Lạc!</w:t>
      </w:r>
      <w:r>
        <w:rPr>
          <w:rFonts w:ascii="Times New Roman" w:eastAsia="Times New Roman" w:hAnsi="Times New Roman" w:cs="Times New Roman"/>
          <w:color w:val="000000"/>
          <w:sz w:val="24"/>
          <w:szCs w:val="24"/>
        </w:rPr>
        <w:t>”.</w:t>
      </w:r>
    </w:p>
    <w:p w:rsidR="00335F16" w:rsidRDefault="00C72A9C" w:rsidP="007A04F1">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Những điều này</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nếu chúng ta chưa thể tin thì chúng ta đừng vội cho đó là mê tín. Ngày trước khi tôi dịch trong các bài giảng có đoạn nói rằng: “</w:t>
      </w:r>
      <w:r>
        <w:rPr>
          <w:rFonts w:ascii="Times New Roman" w:eastAsia="Times New Roman" w:hAnsi="Times New Roman" w:cs="Times New Roman"/>
          <w:i/>
          <w:color w:val="000000"/>
          <w:sz w:val="24"/>
          <w:szCs w:val="24"/>
        </w:rPr>
        <w:t>Trong thế giới có vô số các hạt vi trần, trong hạt vi trần có thế giới, hạt vi trần không phình to, thế giới không thu nhỏ</w:t>
      </w:r>
      <w:r>
        <w:rPr>
          <w:rFonts w:ascii="Times New Roman" w:eastAsia="Times New Roman" w:hAnsi="Times New Roman" w:cs="Times New Roman"/>
          <w:color w:val="000000"/>
          <w:sz w:val="24"/>
          <w:szCs w:val="24"/>
        </w:rPr>
        <w:t xml:space="preserve">”. Khi tôi dịch đến đoạn này tôi cũng chưa hiểu nhưng tôi không dám hoài nghi lời trong Kinh. Khoa học kỹ thuật phát triển đã dần chứng minh được những điều này, khi phi thuyền vũ trụ bay ra khỏi trái đất tám vạn dặm thì từ phi thuyền chụp ảnh trái đất, trái đất chỉ nhỏ như một chiếc đầu đũa. Trái đất chỉ nhỏ như đầu đũa nhưng trên đó diễn ra rất nhiều buồn vui, thương ghét, giận hờn. Nếu phi thuyền cách trái đất xa hơn thì trái đất nhìn sẽ còn nhỏ hơn. Cách đây hàng nghìn năm, khi Phật dùng Phật nhãn nhìn vào dải thiên hà, Ngài nhìn thấy vô số các hành tinh nhỏ như các hạt bụi. </w:t>
      </w:r>
    </w:p>
    <w:p w:rsidR="00335F16" w:rsidRDefault="00C72A9C" w:rsidP="007A04F1">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Trước đây, Phật quán chiếu trong một cốc nước thấy nước có hơn tám vạn con vi khuẩn. Người xưa, khi nghe thấy điều này thì họ không thể hiểu. Hiện tại, con người đã phát minh ra kính hiển vi, khi dùng kính hiển vi thì chúng ta có thể nhìn thấy các loại vi khuẩn này. Trước đây các vị Tỳ kheo đi đâu cũng phải mang theo một chiếc túi vải để lọc nước uống. Một người học trò của tôi, nhà anh có kính hiển vi, anh nói rằng, vào buổi sáng số lượng vi khuẩn trong miệng chúng ta nhiều như số lượng cư dân trên trái đất. Con người có thể dùng vật chất tạo thành năng lượng nhưng chưa biết cách dùng định lực biến thành năng lượng. Tương lai, xe của chúng ta có thể chạy bằng năng lượng từ trong tự nhiên, không còn cần phải đi đổ xăng.</w:t>
      </w:r>
    </w:p>
    <w:p w:rsidR="00335F16" w:rsidRDefault="00C72A9C" w:rsidP="007A04F1">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Phật nói:</w:t>
      </w:r>
      <w:r>
        <w:rPr>
          <w:rFonts w:ascii="Times New Roman" w:eastAsia="Times New Roman" w:hAnsi="Times New Roman" w:cs="Times New Roman"/>
          <w:b/>
          <w:i/>
          <w:color w:val="000000"/>
          <w:sz w:val="24"/>
          <w:szCs w:val="24"/>
        </w:rPr>
        <w:t xml:space="preserve"> “Trong ao nước tám công đức có những đóa hoa sen to như bánh xe, những đóa hoa sen này có thể phát ra ánh sáng. Hoa sen màu xanh sẽ phát ra ánh sáng màu xanh, hoa sen màu vàng sẽ phát ra ánh sáng màu vàng, hoa sen màu trắng sẽ phát ra ánh sáng màu trắng, hương thơm của hoa vi diệu, tinh khiết. Cõi nước Cực Lạc thành tựu công đức trang nghiêm dường ấy!</w:t>
      </w:r>
      <w:r>
        <w:rPr>
          <w:rFonts w:ascii="Times New Roman" w:eastAsia="Times New Roman" w:hAnsi="Times New Roman" w:cs="Times New Roman"/>
          <w:color w:val="000000"/>
          <w:sz w:val="24"/>
          <w:szCs w:val="24"/>
        </w:rPr>
        <w:t>”.</w:t>
      </w:r>
    </w:p>
    <w:p w:rsidR="00335F16" w:rsidRDefault="00C72A9C" w:rsidP="007A04F1">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Phật nói:</w:t>
      </w:r>
      <w:r>
        <w:rPr>
          <w:rFonts w:ascii="Times New Roman" w:eastAsia="Times New Roman" w:hAnsi="Times New Roman" w:cs="Times New Roman"/>
          <w:b/>
          <w:i/>
          <w:color w:val="000000"/>
          <w:sz w:val="24"/>
          <w:szCs w:val="24"/>
        </w:rPr>
        <w:t xml:space="preserve"> “Lại nữa Xá Lợi Phật, cõi Tịnh Độ ngày đêm thường có nhạc trời, đất bằng vàng ròng, ngày đêm hoa trời sẽ rơi xuống. Chúng sanh ở cõi Cực Lạc dùng hoa này để cúng dường mười phương vạn ức chư Phật. Khi cúng dường xong thì các Ng</w:t>
      </w:r>
      <w:r>
        <w:rPr>
          <w:rFonts w:ascii="Times New Roman" w:eastAsia="Times New Roman" w:hAnsi="Times New Roman" w:cs="Times New Roman"/>
          <w:b/>
          <w:i/>
          <w:sz w:val="24"/>
          <w:szCs w:val="24"/>
        </w:rPr>
        <w:t xml:space="preserve">ài </w:t>
      </w:r>
      <w:r>
        <w:rPr>
          <w:rFonts w:ascii="Times New Roman" w:eastAsia="Times New Roman" w:hAnsi="Times New Roman" w:cs="Times New Roman"/>
          <w:b/>
          <w:i/>
          <w:color w:val="000000"/>
          <w:sz w:val="24"/>
          <w:szCs w:val="24"/>
        </w:rPr>
        <w:t>trở về bổn quốc ăn cơm và đi kinh hành</w:t>
      </w:r>
      <w:r>
        <w:rPr>
          <w:rFonts w:ascii="Times New Roman" w:eastAsia="Times New Roman" w:hAnsi="Times New Roman" w:cs="Times New Roman"/>
          <w:color w:val="000000"/>
          <w:sz w:val="24"/>
          <w:szCs w:val="24"/>
        </w:rPr>
        <w:t xml:space="preserve">”. Năng lực của chúng sanh ở thế giới Tây Phương Cực Lạc rất vượt trội </w:t>
      </w:r>
      <w:r>
        <w:rPr>
          <w:rFonts w:ascii="Times New Roman" w:eastAsia="Times New Roman" w:hAnsi="Times New Roman" w:cs="Times New Roman"/>
          <w:color w:val="000000"/>
          <w:sz w:val="24"/>
          <w:szCs w:val="24"/>
        </w:rPr>
        <w:lastRenderedPageBreak/>
        <w:t xml:space="preserve">khi các Ngài nghĩ đến vị Phật nào thì sẽ có mặt ở trước vị Phật đó. Chúng ta nghĩ về Cha Mẹ thì trong ý niệm của chúng ta đã có Cha Mẹ nhưng chúng ta chưa tự dịch chuyển được cơ thể. </w:t>
      </w:r>
    </w:p>
    <w:p w:rsidR="00335F16" w:rsidRDefault="00C72A9C" w:rsidP="007A04F1">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Phật nói: “</w:t>
      </w:r>
      <w:r>
        <w:rPr>
          <w:rFonts w:ascii="Times New Roman" w:eastAsia="Times New Roman" w:hAnsi="Times New Roman" w:cs="Times New Roman"/>
          <w:b/>
          <w:i/>
          <w:color w:val="000000"/>
          <w:sz w:val="24"/>
          <w:szCs w:val="24"/>
        </w:rPr>
        <w:t>Thế giới Cực Lạc có rất nhiều loài chim xinh đẹp, tiếng chim hót diễn nói những bài pháp như Ngũ căn, Ngũ lực… Chúng sanh ở thế giới Tây Phương Cực Lạc nghe tiếng chim hót thì thảy đều niệm Phật, niệm Pháp, niệm Tăng. Này, Xá Lợi Phất, vì sao có những loài chim đó? Những loài chim này không phải từ tội báo mà sinh ra vì cõi nước Phật ngay đến tên gọi của các đường ác còn không có. Những con chim đó là do Phật A Di Đà hóa sanh để truyền dạy pháp âm</w:t>
      </w:r>
      <w:r>
        <w:rPr>
          <w:rFonts w:ascii="Times New Roman" w:eastAsia="Times New Roman" w:hAnsi="Times New Roman" w:cs="Times New Roman"/>
          <w:color w:val="000000"/>
          <w:sz w:val="24"/>
          <w:szCs w:val="24"/>
        </w:rPr>
        <w:t>”.  Thế giới Tây Phương Cực Lạc không có ba đường ác Địa ngục, Ngạ quỷ, Súc sanh. Phật A Di Đà có vô lượng vô biên thân nên Ngài có thể biến hóa thành các loài chim khác nhau. Hiện tại, trong vườn nhà tôi cũng có những máy phát nghe pháp đặt ở các nơi. Ngày nay, chúng sinh phàm tình cũng có thể di chuyển trên trời bằng máy bay, có những chiếc máy bay có thể chở được 500 người và nhiều tấn thực phẩm. Chúng ta đừng cho rằng Phật pháp nói những điều siêu thực, không thực tế những điều đó chỉ là vì chúng ta chưa được tận mắt nhìn thấy. Mười phương chư Phật đều tán thán về thế giới Tây Phương Cực Lạc!</w:t>
      </w:r>
    </w:p>
    <w:p w:rsidR="00335F16" w:rsidRDefault="00C72A9C" w:rsidP="007A04F1">
      <w:pPr>
        <w:pBdr>
          <w:top w:val="nil"/>
          <w:left w:val="nil"/>
          <w:bottom w:val="nil"/>
          <w:right w:val="nil"/>
          <w:between w:val="nil"/>
        </w:pBdr>
        <w:spacing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rsidR="00335F16" w:rsidRDefault="00C72A9C" w:rsidP="007A04F1">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rsidR="00335F16" w:rsidRDefault="00C72A9C" w:rsidP="007A04F1">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rsidR="007A04F1" w:rsidRDefault="00C72A9C" w:rsidP="007A04F1">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rsidR="00335F16" w:rsidRDefault="00335F16" w:rsidP="007A04F1">
      <w:pPr>
        <w:spacing w:after="160"/>
        <w:rPr>
          <w:rFonts w:ascii="Times New Roman" w:eastAsia="Times New Roman" w:hAnsi="Times New Roman" w:cs="Times New Roman"/>
          <w:sz w:val="24"/>
          <w:szCs w:val="24"/>
        </w:rPr>
      </w:pPr>
    </w:p>
    <w:sectPr w:rsidR="00335F16" w:rsidSect="0070414F">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48F9" w:rsidRDefault="009F48F9" w:rsidP="00BB4DB4">
      <w:pPr>
        <w:spacing w:after="0" w:line="240" w:lineRule="auto"/>
      </w:pPr>
      <w:r>
        <w:separator/>
      </w:r>
    </w:p>
  </w:endnote>
  <w:endnote w:type="continuationSeparator" w:id="0">
    <w:p w:rsidR="009F48F9" w:rsidRDefault="009F48F9" w:rsidP="00BB4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414F" w:rsidRDefault="007041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4DB4" w:rsidRDefault="00BB4DB4">
    <w:pPr>
      <w:pStyle w:val="Footer"/>
      <w:jc w:val="right"/>
    </w:pPr>
    <w:r>
      <w:fldChar w:fldCharType="begin"/>
    </w:r>
    <w:r>
      <w:instrText xml:space="preserve"> PAGE   \* MERGEFORMAT </w:instrText>
    </w:r>
    <w:r>
      <w:fldChar w:fldCharType="separate"/>
    </w:r>
    <w:r w:rsidR="001A06B1">
      <w:rPr>
        <w:noProof/>
      </w:rPr>
      <w:t>1</w:t>
    </w:r>
    <w:r>
      <w:fldChar w:fldCharType="end"/>
    </w:r>
  </w:p>
  <w:p w:rsidR="00BB4DB4" w:rsidRDefault="00BB4D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414F" w:rsidRDefault="007041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48F9" w:rsidRDefault="009F48F9" w:rsidP="00BB4DB4">
      <w:pPr>
        <w:spacing w:after="0" w:line="240" w:lineRule="auto"/>
      </w:pPr>
      <w:r>
        <w:separator/>
      </w:r>
    </w:p>
  </w:footnote>
  <w:footnote w:type="continuationSeparator" w:id="0">
    <w:p w:rsidR="009F48F9" w:rsidRDefault="009F48F9" w:rsidP="00BB4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414F" w:rsidRDefault="007041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414F" w:rsidRDefault="007041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414F" w:rsidRDefault="007041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5F16"/>
    <w:rsid w:val="00166FA5"/>
    <w:rsid w:val="001A06B1"/>
    <w:rsid w:val="00335F16"/>
    <w:rsid w:val="0070414F"/>
    <w:rsid w:val="007A04F1"/>
    <w:rsid w:val="009F48F9"/>
    <w:rsid w:val="00A43D5C"/>
    <w:rsid w:val="00BB4DB4"/>
    <w:rsid w:val="00C7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9A4CE-F9A7-4B01-B07D-C53FA5D1B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BA9"/>
    <w:pPr>
      <w:spacing w:after="200" w:line="276" w:lineRule="auto"/>
    </w:pPr>
    <w:rPr>
      <w:sz w:val="22"/>
      <w:szCs w:val="22"/>
    </w:rPr>
  </w:style>
  <w:style w:type="paragraph" w:styleId="Heading1">
    <w:name w:val="heading 1"/>
    <w:basedOn w:val="Normal1"/>
    <w:next w:val="Normal1"/>
    <w:rsid w:val="00335F16"/>
    <w:pPr>
      <w:keepNext/>
      <w:keepLines/>
      <w:spacing w:before="480" w:after="120"/>
      <w:outlineLvl w:val="0"/>
    </w:pPr>
    <w:rPr>
      <w:b/>
      <w:sz w:val="48"/>
      <w:szCs w:val="48"/>
    </w:rPr>
  </w:style>
  <w:style w:type="paragraph" w:styleId="Heading2">
    <w:name w:val="heading 2"/>
    <w:basedOn w:val="Normal1"/>
    <w:next w:val="Normal1"/>
    <w:rsid w:val="00335F16"/>
    <w:pPr>
      <w:keepNext/>
      <w:keepLines/>
      <w:spacing w:before="360" w:after="80"/>
      <w:outlineLvl w:val="1"/>
    </w:pPr>
    <w:rPr>
      <w:b/>
      <w:sz w:val="36"/>
      <w:szCs w:val="36"/>
    </w:rPr>
  </w:style>
  <w:style w:type="paragraph" w:styleId="Heading3">
    <w:name w:val="heading 3"/>
    <w:basedOn w:val="Normal"/>
    <w:link w:val="Heading3Char"/>
    <w:uiPriority w:val="9"/>
    <w:qFormat/>
    <w:rsid w:val="009B19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1"/>
    <w:next w:val="Normal1"/>
    <w:rsid w:val="00335F16"/>
    <w:pPr>
      <w:keepNext/>
      <w:keepLines/>
      <w:spacing w:before="240" w:after="40"/>
      <w:outlineLvl w:val="3"/>
    </w:pPr>
    <w:rPr>
      <w:b/>
      <w:sz w:val="24"/>
      <w:szCs w:val="24"/>
    </w:rPr>
  </w:style>
  <w:style w:type="paragraph" w:styleId="Heading5">
    <w:name w:val="heading 5"/>
    <w:basedOn w:val="Normal1"/>
    <w:next w:val="Normal1"/>
    <w:rsid w:val="00335F16"/>
    <w:pPr>
      <w:keepNext/>
      <w:keepLines/>
      <w:spacing w:before="220" w:after="40"/>
      <w:outlineLvl w:val="4"/>
    </w:pPr>
    <w:rPr>
      <w:b/>
    </w:rPr>
  </w:style>
  <w:style w:type="paragraph" w:styleId="Heading6">
    <w:name w:val="heading 6"/>
    <w:basedOn w:val="Normal1"/>
    <w:next w:val="Normal1"/>
    <w:rsid w:val="00335F1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35F16"/>
    <w:pPr>
      <w:spacing w:after="200" w:line="276" w:lineRule="auto"/>
    </w:pPr>
    <w:rPr>
      <w:sz w:val="22"/>
      <w:szCs w:val="22"/>
    </w:rPr>
  </w:style>
  <w:style w:type="paragraph" w:styleId="Title">
    <w:name w:val="Title"/>
    <w:basedOn w:val="Normal1"/>
    <w:next w:val="Normal1"/>
    <w:rsid w:val="00335F16"/>
    <w:pPr>
      <w:keepNext/>
      <w:keepLines/>
      <w:spacing w:before="480" w:after="120"/>
    </w:pPr>
    <w:rPr>
      <w:b/>
      <w:sz w:val="72"/>
      <w:szCs w:val="72"/>
    </w:rPr>
  </w:style>
  <w:style w:type="paragraph" w:customStyle="1" w:styleId="Normal2">
    <w:name w:val="Normal2"/>
    <w:rsid w:val="00D02BDB"/>
    <w:pPr>
      <w:spacing w:after="200" w:line="276" w:lineRule="auto"/>
    </w:pPr>
    <w:rPr>
      <w:sz w:val="22"/>
      <w:szCs w:val="22"/>
    </w:rPr>
  </w:style>
  <w:style w:type="character" w:customStyle="1" w:styleId="Heading3Char">
    <w:name w:val="Heading 3 Char"/>
    <w:basedOn w:val="DefaultParagraphFont"/>
    <w:link w:val="Heading3"/>
    <w:uiPriority w:val="9"/>
    <w:rsid w:val="009B19FE"/>
    <w:rPr>
      <w:rFonts w:ascii="Times New Roman" w:eastAsia="Times New Roman" w:hAnsi="Times New Roman" w:cs="Times New Roman"/>
      <w:b/>
      <w:bCs/>
      <w:sz w:val="27"/>
      <w:szCs w:val="27"/>
    </w:rPr>
  </w:style>
  <w:style w:type="paragraph" w:styleId="Subtitle">
    <w:name w:val="Subtitle"/>
    <w:basedOn w:val="Normal"/>
    <w:next w:val="Normal"/>
    <w:rsid w:val="00335F16"/>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B4D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DB4"/>
  </w:style>
  <w:style w:type="paragraph" w:styleId="Footer">
    <w:name w:val="footer"/>
    <w:basedOn w:val="Normal"/>
    <w:link w:val="FooterChar"/>
    <w:uiPriority w:val="99"/>
    <w:unhideWhenUsed/>
    <w:rsid w:val="00BB4D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wROymaOH7zqSuSIUWvupsCU2RZQ==">AMUW2mXD7ZVKGip8/tRrWr9FAdncKmnWj6dmoNIFJ2exRABwoi0EVw9OuccG2fX7GDlJZyLzCGpn7fOFWiRhdFSxd1uADPtuZux1E7otiSF2SeWubANI/AU=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4</cp:revision>
  <dcterms:created xsi:type="dcterms:W3CDTF">2023-03-27T09:08:00Z</dcterms:created>
  <dcterms:modified xsi:type="dcterms:W3CDTF">2023-03-27T09:08:00Z</dcterms:modified>
</cp:coreProperties>
</file>